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E7D09" w14:textId="23597CA4" w:rsidR="00F219A0" w:rsidRPr="00D12FA4" w:rsidRDefault="00F219A0" w:rsidP="005808AF">
      <w:pPr>
        <w:spacing w:after="60" w:line="276" w:lineRule="auto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D12FA4">
        <w:rPr>
          <w:rFonts w:ascii="Open Sans Light" w:hAnsi="Open Sans Light" w:cs="Open Sans Light"/>
          <w:b/>
          <w:bCs/>
          <w:noProof/>
          <w:kern w:val="28"/>
          <w:sz w:val="32"/>
          <w:szCs w:val="32"/>
        </w:rPr>
        <w:drawing>
          <wp:inline distT="0" distB="0" distL="0" distR="0" wp14:anchorId="3872F0A3" wp14:editId="27524CD4">
            <wp:extent cx="5760720" cy="594995"/>
            <wp:effectExtent l="0" t="0" r="0" b="0"/>
            <wp:docPr id="1" name="Obraz 1" descr="Znak FEnIKS Flaga Polski znak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nak FEnIKS Flaga Polski znak NFOŚIG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D0CCF" w14:textId="20DADFF6" w:rsidR="00A40D82" w:rsidRPr="00D12FA4" w:rsidRDefault="00A40D82" w:rsidP="005808AF">
      <w:pPr>
        <w:spacing w:after="60" w:line="276" w:lineRule="auto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D12FA4">
        <w:rPr>
          <w:rFonts w:ascii="Open Sans Light" w:hAnsi="Open Sans Light" w:cs="Open Sans Light"/>
          <w:b/>
          <w:bCs/>
          <w:kern w:val="28"/>
          <w:sz w:val="32"/>
          <w:szCs w:val="32"/>
        </w:rPr>
        <w:t>Lista sprawdzająca</w:t>
      </w:r>
      <w:r w:rsidR="005808AF">
        <w:rPr>
          <w:rFonts w:ascii="Open Sans Light" w:hAnsi="Open Sans Light" w:cs="Open Sans Light"/>
          <w:b/>
          <w:bCs/>
          <w:kern w:val="28"/>
          <w:sz w:val="32"/>
          <w:szCs w:val="32"/>
        </w:rPr>
        <w:br/>
      </w:r>
      <w:r w:rsidRPr="00D12FA4">
        <w:rPr>
          <w:rFonts w:ascii="Open Sans Light" w:hAnsi="Open Sans Light" w:cs="Open Sans Light"/>
          <w:b/>
          <w:bCs/>
          <w:kern w:val="28"/>
          <w:sz w:val="32"/>
          <w:szCs w:val="32"/>
        </w:rPr>
        <w:t xml:space="preserve">projektu zgłoszonego do dofinansowania w ramach </w:t>
      </w:r>
    </w:p>
    <w:p w14:paraId="0A2152A5" w14:textId="4C0FD575" w:rsidR="00A40D82" w:rsidRPr="00D12FA4" w:rsidRDefault="00A40D82" w:rsidP="005808AF">
      <w:pPr>
        <w:spacing w:line="276" w:lineRule="auto"/>
        <w:jc w:val="center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D12FA4">
        <w:rPr>
          <w:rFonts w:ascii="Open Sans Light" w:hAnsi="Open Sans Light" w:cs="Open Sans Light"/>
          <w:b/>
          <w:bCs/>
          <w:kern w:val="28"/>
          <w:sz w:val="32"/>
          <w:szCs w:val="32"/>
        </w:rPr>
        <w:t>PROGRAM FUNDUSZE EUROPEJSKIE NA INFRASTRUKTURĘ, KLIMAT, ŚRODOWISKO 2021-2027 (</w:t>
      </w:r>
      <w:proofErr w:type="spellStart"/>
      <w:r w:rsidRPr="00D12FA4">
        <w:rPr>
          <w:rFonts w:ascii="Open Sans Light" w:hAnsi="Open Sans Light" w:cs="Open Sans Light"/>
          <w:b/>
          <w:bCs/>
          <w:kern w:val="28"/>
          <w:sz w:val="32"/>
          <w:szCs w:val="32"/>
        </w:rPr>
        <w:t>FEnIKS</w:t>
      </w:r>
      <w:proofErr w:type="spellEnd"/>
      <w:r w:rsidRPr="00D12FA4">
        <w:rPr>
          <w:rFonts w:ascii="Open Sans Light" w:hAnsi="Open Sans Light" w:cs="Open Sans Light"/>
          <w:b/>
          <w:bCs/>
          <w:kern w:val="28"/>
          <w:sz w:val="32"/>
          <w:szCs w:val="32"/>
        </w:rPr>
        <w:t>)</w:t>
      </w:r>
    </w:p>
    <w:p w14:paraId="167CD51B" w14:textId="77777777" w:rsidR="00C65FEF" w:rsidRPr="00D12FA4" w:rsidRDefault="00C65FEF" w:rsidP="005808AF">
      <w:pPr>
        <w:spacing w:line="276" w:lineRule="auto"/>
        <w:jc w:val="center"/>
        <w:rPr>
          <w:rFonts w:ascii="Open Sans Light" w:hAnsi="Open Sans Light" w:cs="Open Sans Light"/>
        </w:rPr>
      </w:pPr>
    </w:p>
    <w:p w14:paraId="7EF33073" w14:textId="2AD64699" w:rsidR="000912AE" w:rsidRPr="00D12FA4" w:rsidRDefault="00CB4842" w:rsidP="005808AF">
      <w:pPr>
        <w:shd w:val="clear" w:color="auto" w:fill="D9D9D9" w:themeFill="background1" w:themeFillShade="D9"/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>
        <w:rPr>
          <w:rFonts w:ascii="Open Sans Light" w:hAnsi="Open Sans Light" w:cs="Open Sans Light"/>
          <w:b/>
          <w:sz w:val="32"/>
          <w:szCs w:val="32"/>
        </w:rPr>
        <w:t>Etap</w:t>
      </w:r>
      <w:r w:rsidR="00A14095" w:rsidRPr="00D12FA4">
        <w:rPr>
          <w:rFonts w:ascii="Open Sans Light" w:hAnsi="Open Sans Light" w:cs="Open Sans Light"/>
          <w:b/>
          <w:sz w:val="32"/>
          <w:szCs w:val="32"/>
        </w:rPr>
        <w:t xml:space="preserve"> 2 oceny</w:t>
      </w:r>
    </w:p>
    <w:p w14:paraId="059AF74B" w14:textId="597C1441" w:rsidR="000E3530" w:rsidRPr="00D12FA4" w:rsidRDefault="000E3530" w:rsidP="005808AF">
      <w:pPr>
        <w:shd w:val="clear" w:color="auto" w:fill="D9D9D9" w:themeFill="background1" w:themeFillShade="D9"/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D12FA4">
        <w:rPr>
          <w:rFonts w:ascii="Open Sans Light" w:hAnsi="Open Sans Light" w:cs="Open Sans Light"/>
          <w:b/>
          <w:sz w:val="32"/>
          <w:szCs w:val="32"/>
        </w:rPr>
        <w:t>analiza finansowo</w:t>
      </w:r>
      <w:r w:rsidR="00C65FEF" w:rsidRPr="00D12FA4">
        <w:rPr>
          <w:rFonts w:ascii="Open Sans Light" w:hAnsi="Open Sans Light" w:cs="Open Sans Light"/>
          <w:b/>
          <w:sz w:val="32"/>
          <w:szCs w:val="32"/>
        </w:rPr>
        <w:t>-</w:t>
      </w:r>
      <w:r w:rsidRPr="00D12FA4">
        <w:rPr>
          <w:rFonts w:ascii="Open Sans Light" w:hAnsi="Open Sans Light" w:cs="Open Sans Light"/>
          <w:b/>
          <w:sz w:val="32"/>
          <w:szCs w:val="32"/>
        </w:rPr>
        <w:t>ekonomiczna,</w:t>
      </w:r>
      <w:r w:rsidR="00EB19F9">
        <w:rPr>
          <w:rFonts w:ascii="Open Sans Light" w:hAnsi="Open Sans Light" w:cs="Open Sans Light"/>
          <w:b/>
          <w:sz w:val="32"/>
          <w:szCs w:val="32"/>
        </w:rPr>
        <w:t xml:space="preserve"> </w:t>
      </w:r>
      <w:r w:rsidRPr="00D12FA4">
        <w:rPr>
          <w:rFonts w:ascii="Open Sans Light" w:hAnsi="Open Sans Light" w:cs="Open Sans Light"/>
          <w:b/>
          <w:sz w:val="32"/>
          <w:szCs w:val="32"/>
        </w:rPr>
        <w:t>w tym analiza kosztów i korzyści</w:t>
      </w:r>
    </w:p>
    <w:p w14:paraId="5296A23D" w14:textId="517FF0C8" w:rsidR="000912AE" w:rsidRPr="00D12FA4" w:rsidRDefault="00A14095" w:rsidP="005808AF">
      <w:pPr>
        <w:tabs>
          <w:tab w:val="num" w:pos="720"/>
        </w:tabs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D12FA4">
        <w:rPr>
          <w:rFonts w:ascii="Open Sans Light" w:hAnsi="Open Sans Light" w:cs="Open Sans Light"/>
          <w:b/>
          <w:bCs/>
          <w:sz w:val="22"/>
          <w:szCs w:val="22"/>
        </w:rPr>
        <w:t>Kryteria obligatoryjne</w:t>
      </w:r>
    </w:p>
    <w:p w14:paraId="5BDFD67C" w14:textId="77777777" w:rsidR="00A14095" w:rsidRPr="00D12FA4" w:rsidRDefault="00A14095" w:rsidP="005808AF">
      <w:pPr>
        <w:tabs>
          <w:tab w:val="num" w:pos="720"/>
        </w:tabs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</w:p>
    <w:p w14:paraId="215A3946" w14:textId="0821E7D2" w:rsidR="000A66E7" w:rsidRDefault="00BC0FFB" w:rsidP="00477AA3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bCs w:val="0"/>
          <w:sz w:val="22"/>
          <w:szCs w:val="22"/>
        </w:rPr>
        <w:t>Oś Priorytetowa</w:t>
      </w:r>
      <w:r w:rsidR="00EB19F9">
        <w:rPr>
          <w:rFonts w:ascii="Open Sans Light" w:hAnsi="Open Sans Light" w:cs="Open Sans Light"/>
          <w:bCs w:val="0"/>
          <w:sz w:val="22"/>
          <w:szCs w:val="22"/>
        </w:rPr>
        <w:t>:</w:t>
      </w:r>
      <w:r w:rsidRPr="00C2552A">
        <w:rPr>
          <w:rFonts w:ascii="Open Sans Light" w:hAnsi="Open Sans Light" w:cs="Open Sans Light"/>
          <w:sz w:val="22"/>
          <w:szCs w:val="22"/>
        </w:rPr>
        <w:t xml:space="preserve"> </w:t>
      </w:r>
      <w:r w:rsidR="000A66E7" w:rsidRPr="00EB19F9">
        <w:rPr>
          <w:rFonts w:ascii="Open Sans Light" w:hAnsi="Open Sans Light" w:cs="Open Sans Light"/>
          <w:b w:val="0"/>
          <w:bCs w:val="0"/>
          <w:sz w:val="22"/>
          <w:szCs w:val="22"/>
        </w:rPr>
        <w:t>FENX.11 Wsparcie infrastruktury energetycznej dual-</w:t>
      </w:r>
      <w:proofErr w:type="spellStart"/>
      <w:r w:rsidR="000A66E7" w:rsidRPr="00EB19F9">
        <w:rPr>
          <w:rFonts w:ascii="Open Sans Light" w:hAnsi="Open Sans Light" w:cs="Open Sans Light"/>
          <w:b w:val="0"/>
          <w:bCs w:val="0"/>
          <w:sz w:val="22"/>
          <w:szCs w:val="22"/>
        </w:rPr>
        <w:t>use</w:t>
      </w:r>
      <w:proofErr w:type="spellEnd"/>
      <w:r w:rsidR="000A66E7" w:rsidRPr="00EB19F9">
        <w:rPr>
          <w:rFonts w:ascii="Open Sans Light" w:hAnsi="Open Sans Light" w:cs="Open Sans Light"/>
          <w:b w:val="0"/>
          <w:bCs w:val="0"/>
          <w:sz w:val="22"/>
          <w:szCs w:val="22"/>
        </w:rPr>
        <w:t xml:space="preserve"> z EFRR</w:t>
      </w:r>
    </w:p>
    <w:p w14:paraId="2575F499" w14:textId="08B5A524" w:rsidR="00BC0FFB" w:rsidRPr="006556C8" w:rsidRDefault="00BC0FFB" w:rsidP="00477AA3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sz w:val="22"/>
          <w:szCs w:val="22"/>
        </w:rPr>
      </w:pPr>
      <w:r w:rsidRPr="006556C8">
        <w:rPr>
          <w:rFonts w:ascii="Open Sans Light" w:hAnsi="Open Sans Light" w:cs="Open Sans Light"/>
          <w:sz w:val="22"/>
          <w:szCs w:val="22"/>
        </w:rPr>
        <w:t xml:space="preserve">Działanie: </w:t>
      </w:r>
      <w:r w:rsidR="000A66E7" w:rsidRPr="00EB19F9">
        <w:rPr>
          <w:rFonts w:ascii="Open Sans Light" w:hAnsi="Open Sans Light" w:cs="Open Sans Light"/>
          <w:b w:val="0"/>
          <w:bCs w:val="0"/>
          <w:sz w:val="22"/>
          <w:szCs w:val="22"/>
        </w:rPr>
        <w:t>FENX.11.02 Wspieranie ochrony krytycznej infrastruktury energetycznej oraz magazynów ciepła na poziomie systemowym</w:t>
      </w:r>
    </w:p>
    <w:p w14:paraId="39356A39" w14:textId="752C16E7" w:rsidR="00BC0FFB" w:rsidRPr="006556C8" w:rsidRDefault="00BC0FFB" w:rsidP="00477AA3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6556C8">
        <w:rPr>
          <w:rFonts w:ascii="Open Sans Light" w:hAnsi="Open Sans Light" w:cs="Open Sans Light"/>
          <w:b/>
          <w:sz w:val="22"/>
          <w:szCs w:val="22"/>
        </w:rPr>
        <w:t xml:space="preserve">Typ projektu: </w:t>
      </w:r>
      <w:r w:rsidR="000A66E7" w:rsidRPr="00EB19F9">
        <w:rPr>
          <w:rFonts w:ascii="Open Sans Light" w:hAnsi="Open Sans Light" w:cs="Open Sans Light"/>
          <w:bCs/>
          <w:sz w:val="22"/>
          <w:szCs w:val="22"/>
        </w:rPr>
        <w:t>Budowa magazynów ciepła na poziomie systemowym, służących zwiększeniu bezpieczeństwa energetycznego, w szczególności poprzez zapewnienie zdolności pracy w trybach awaryjnych</w:t>
      </w:r>
    </w:p>
    <w:p w14:paraId="5138E1FA" w14:textId="77777777" w:rsidR="00BC0FFB" w:rsidRPr="00C2552A" w:rsidRDefault="00BC0FFB" w:rsidP="00BC0FFB">
      <w:pPr>
        <w:spacing w:line="276" w:lineRule="auto"/>
        <w:rPr>
          <w:rFonts w:ascii="Open Sans Light" w:hAnsi="Open Sans Light" w:cs="Open Sans Light"/>
        </w:rPr>
      </w:pPr>
    </w:p>
    <w:p w14:paraId="0E42026C" w14:textId="77777777" w:rsidR="00BC0FFB" w:rsidRDefault="00BC0FFB" w:rsidP="00BC0FFB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Tryb naboru:</w:t>
      </w:r>
      <w:r w:rsidRPr="00C2552A">
        <w:rPr>
          <w:rFonts w:ascii="Open Sans Light" w:hAnsi="Open Sans Light" w:cs="Open Sans Light"/>
        </w:rPr>
        <w:t xml:space="preserve"> </w:t>
      </w:r>
      <w:r>
        <w:rPr>
          <w:rFonts w:ascii="Open Sans Light" w:hAnsi="Open Sans Light" w:cs="Open Sans Light"/>
        </w:rPr>
        <w:t>konkurencyjny</w:t>
      </w:r>
    </w:p>
    <w:p w14:paraId="1563B178" w14:textId="2372BB9A" w:rsidR="00BC0FFB" w:rsidRDefault="00BC0FFB" w:rsidP="00BC0FFB">
      <w:pPr>
        <w:spacing w:line="276" w:lineRule="auto"/>
        <w:rPr>
          <w:rFonts w:ascii="Open Sans Light" w:hAnsi="Open Sans Light" w:cs="Open Sans Light"/>
        </w:rPr>
      </w:pPr>
      <w:r w:rsidRPr="006556C8">
        <w:rPr>
          <w:rFonts w:ascii="Open Sans Light" w:hAnsi="Open Sans Light" w:cs="Open Sans Light"/>
          <w:b/>
        </w:rPr>
        <w:t>Nr naboru:</w:t>
      </w:r>
      <w:r>
        <w:rPr>
          <w:rFonts w:ascii="Open Sans Light" w:hAnsi="Open Sans Light" w:cs="Open Sans Light"/>
        </w:rPr>
        <w:t xml:space="preserve"> </w:t>
      </w:r>
      <w:r w:rsidR="000A66E7" w:rsidRPr="000A66E7">
        <w:rPr>
          <w:rFonts w:ascii="Open Sans Light" w:hAnsi="Open Sans Light" w:cs="Open Sans Light"/>
        </w:rPr>
        <w:t>FENX.11.02-IW.01-001/26</w:t>
      </w:r>
    </w:p>
    <w:p w14:paraId="2C9BFFF8" w14:textId="77777777" w:rsidR="00BC0FFB" w:rsidRPr="00C2552A" w:rsidRDefault="00BC0FFB" w:rsidP="00BC0FFB">
      <w:pPr>
        <w:spacing w:line="276" w:lineRule="auto"/>
        <w:rPr>
          <w:rFonts w:ascii="Open Sans Light" w:hAnsi="Open Sans Light" w:cs="Open Sans Light"/>
        </w:rPr>
      </w:pPr>
    </w:p>
    <w:p w14:paraId="77B7897C" w14:textId="4ACF6761" w:rsidR="00BC0FFB" w:rsidRPr="00C2552A" w:rsidRDefault="00BC0FFB" w:rsidP="00BC0FFB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Tytuł projektu</w:t>
      </w:r>
      <w:r w:rsidR="000A66E7">
        <w:rPr>
          <w:rFonts w:ascii="Open Sans Light" w:hAnsi="Open Sans Light" w:cs="Open Sans Light"/>
          <w:b/>
        </w:rPr>
        <w:t xml:space="preserve">: </w:t>
      </w:r>
      <w:r w:rsidRPr="00C2552A">
        <w:rPr>
          <w:rFonts w:ascii="Open Sans Light" w:hAnsi="Open Sans Light" w:cs="Open Sans Light"/>
        </w:rPr>
        <w:t>……………………………………………………………………………………..</w:t>
      </w:r>
    </w:p>
    <w:p w14:paraId="57224352" w14:textId="37F3F9D2" w:rsidR="00BC0FFB" w:rsidRPr="00C2552A" w:rsidRDefault="00BC0FFB" w:rsidP="00BC0FFB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Beneficjent projektu:</w:t>
      </w:r>
      <w:r w:rsidR="000A66E7">
        <w:rPr>
          <w:rFonts w:ascii="Open Sans Light" w:hAnsi="Open Sans Light" w:cs="Open Sans Light"/>
          <w:b/>
        </w:rPr>
        <w:t xml:space="preserve"> </w:t>
      </w:r>
      <w:r w:rsidRPr="00C2552A">
        <w:rPr>
          <w:rFonts w:ascii="Open Sans Light" w:hAnsi="Open Sans Light" w:cs="Open Sans Light"/>
        </w:rPr>
        <w:t>……………………………………………………………………………</w:t>
      </w:r>
    </w:p>
    <w:p w14:paraId="587D8292" w14:textId="25C3BA8B" w:rsidR="00BC0FFB" w:rsidRPr="00C2552A" w:rsidRDefault="00BC0FFB" w:rsidP="00BC0FFB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 xml:space="preserve">Wnioskowana kwota z </w:t>
      </w:r>
      <w:r>
        <w:rPr>
          <w:rFonts w:ascii="Open Sans Light" w:hAnsi="Open Sans Light" w:cs="Open Sans Light"/>
          <w:b/>
        </w:rPr>
        <w:t>EFRR</w:t>
      </w:r>
      <w:r w:rsidRPr="00C2552A">
        <w:rPr>
          <w:rFonts w:ascii="Open Sans Light" w:hAnsi="Open Sans Light" w:cs="Open Sans Light"/>
          <w:b/>
        </w:rPr>
        <w:t>:</w:t>
      </w:r>
      <w:r w:rsidRPr="00C2552A">
        <w:rPr>
          <w:rFonts w:ascii="Open Sans Light" w:hAnsi="Open Sans Light" w:cs="Open Sans Light"/>
        </w:rPr>
        <w:t xml:space="preserve"> ………………………………………………………………</w:t>
      </w:r>
    </w:p>
    <w:p w14:paraId="40298AB2" w14:textId="08B0452F" w:rsidR="00BC0FFB" w:rsidRDefault="00BC0FFB" w:rsidP="00BC0FFB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Numer wniosku w systemie CST:</w:t>
      </w:r>
      <w:r w:rsidRPr="00C2552A">
        <w:rPr>
          <w:rFonts w:ascii="Open Sans Light" w:hAnsi="Open Sans Light" w:cs="Open Sans Light"/>
        </w:rPr>
        <w:t>…………………………………………………………</w:t>
      </w:r>
    </w:p>
    <w:p w14:paraId="14BA9E3E" w14:textId="77777777" w:rsidR="00BC0FFB" w:rsidRPr="00C2552A" w:rsidRDefault="00BC0FFB" w:rsidP="00BC0FFB">
      <w:pPr>
        <w:spacing w:line="276" w:lineRule="auto"/>
        <w:rPr>
          <w:rFonts w:ascii="Open Sans Light" w:hAnsi="Open Sans Light" w:cs="Open Sans Light"/>
        </w:rPr>
      </w:pPr>
    </w:p>
    <w:p w14:paraId="56556040" w14:textId="77777777" w:rsidR="00BC0FFB" w:rsidRPr="00C2552A" w:rsidRDefault="00BC0FFB" w:rsidP="00BC0FFB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</w:p>
    <w:p w14:paraId="245A6C24" w14:textId="77777777" w:rsidR="00BC0FFB" w:rsidRPr="00C2552A" w:rsidRDefault="00BC0FFB" w:rsidP="00BC0FFB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  <w:r w:rsidRPr="00C2552A">
        <w:rPr>
          <w:rFonts w:ascii="Open Sans Light" w:hAnsi="Open Sans Light" w:cs="Open Sans Light"/>
          <w:b/>
          <w:bCs/>
          <w:kern w:val="32"/>
          <w:u w:val="single"/>
        </w:rPr>
        <w:t>Data wpływu wniosku:</w:t>
      </w:r>
    </w:p>
    <w:p w14:paraId="3BF36257" w14:textId="77777777" w:rsidR="00BC0FFB" w:rsidRPr="00C2552A" w:rsidRDefault="00BC0FFB" w:rsidP="00BC0FFB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pierwszej wersji</w:t>
      </w:r>
      <w:r w:rsidRPr="00C2552A">
        <w:rPr>
          <w:rFonts w:ascii="Open Sans Light" w:hAnsi="Open Sans Light" w:cs="Open Sans Light"/>
          <w:b/>
          <w:bCs/>
        </w:rPr>
        <w:t xml:space="preserve">: </w:t>
      </w:r>
      <w:r w:rsidRPr="00C2552A">
        <w:rPr>
          <w:rFonts w:ascii="Open Sans Light" w:hAnsi="Open Sans Light" w:cs="Open Sans Light"/>
          <w:bCs/>
        </w:rPr>
        <w:t>……………………………………………..........</w:t>
      </w:r>
    </w:p>
    <w:p w14:paraId="03108577" w14:textId="77777777" w:rsidR="00BC0FFB" w:rsidRPr="00C2552A" w:rsidRDefault="00BC0FFB" w:rsidP="00BC0FFB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po uzupełnieniu:</w:t>
      </w:r>
      <w:r w:rsidRPr="00C2552A">
        <w:rPr>
          <w:rFonts w:ascii="Open Sans Light" w:hAnsi="Open Sans Light" w:cs="Open Sans Light"/>
          <w:b/>
          <w:bCs/>
        </w:rPr>
        <w:t xml:space="preserve"> </w:t>
      </w:r>
      <w:r w:rsidRPr="00C2552A">
        <w:rPr>
          <w:rFonts w:ascii="Open Sans Light" w:hAnsi="Open Sans Light" w:cs="Open Sans Light"/>
          <w:bCs/>
        </w:rPr>
        <w:t>……………………………………………..........</w:t>
      </w:r>
    </w:p>
    <w:p w14:paraId="4EA87BC0" w14:textId="73A3FFAC" w:rsidR="001B5B7B" w:rsidRDefault="001B5B7B" w:rsidP="005808AF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75944CB0" w14:textId="482B0564" w:rsidR="00BC0FFB" w:rsidRDefault="00BC0FFB" w:rsidP="005808AF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ami"/>
        <w:tblDescription w:val="Tabela oceny kryteriami"/>
      </w:tblPr>
      <w:tblGrid>
        <w:gridCol w:w="675"/>
        <w:gridCol w:w="4282"/>
        <w:gridCol w:w="1417"/>
        <w:gridCol w:w="2725"/>
      </w:tblGrid>
      <w:tr w:rsidR="009B59BE" w:rsidRPr="005D0B89" w14:paraId="1EA5A329" w14:textId="77777777" w:rsidTr="00477AA3">
        <w:trPr>
          <w:trHeight w:val="560"/>
          <w:tblHeader/>
          <w:jc w:val="center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30A058C8" w14:textId="77777777" w:rsidR="009B59BE" w:rsidRPr="00D12FA4" w:rsidRDefault="009B59BE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4282" w:type="dxa"/>
            <w:shd w:val="clear" w:color="auto" w:fill="D9D9D9" w:themeFill="background1" w:themeFillShade="D9"/>
            <w:vAlign w:val="center"/>
          </w:tcPr>
          <w:p w14:paraId="127AB6F1" w14:textId="77777777" w:rsidR="009B59BE" w:rsidRPr="00D12FA4" w:rsidRDefault="009B59BE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Kryterium</w:t>
            </w:r>
            <w:r w:rsidR="00F13376"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i pytania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8C8FD91" w14:textId="018B466F" w:rsidR="009B59BE" w:rsidRPr="00D12FA4" w:rsidRDefault="009B59BE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Tak/Nie/</w:t>
            </w:r>
            <w:r w:rsidR="00BC0FFB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</w: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Nie dotyczy</w:t>
            </w:r>
            <w:r w:rsidR="00AB02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 w:rsidR="00AB0298">
              <w:rPr>
                <w:rStyle w:val="Odwoanieprzypisudolnego"/>
                <w:rFonts w:ascii="Open Sans Light" w:hAnsi="Open Sans Light"/>
                <w:b/>
                <w:sz w:val="20"/>
                <w:szCs w:val="20"/>
              </w:rPr>
              <w:footnoteReference w:id="1"/>
            </w:r>
          </w:p>
        </w:tc>
        <w:tc>
          <w:tcPr>
            <w:tcW w:w="2725" w:type="dxa"/>
            <w:shd w:val="clear" w:color="auto" w:fill="D9D9D9" w:themeFill="background1" w:themeFillShade="D9"/>
            <w:vAlign w:val="center"/>
          </w:tcPr>
          <w:p w14:paraId="21B45821" w14:textId="77777777" w:rsidR="009B59BE" w:rsidRPr="00D12FA4" w:rsidRDefault="009B59BE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0C4571" w:rsidRPr="005D0B89" w14:paraId="1C8996CE" w14:textId="77777777" w:rsidTr="008862BE">
        <w:trPr>
          <w:trHeight w:val="481"/>
          <w:jc w:val="center"/>
        </w:trPr>
        <w:tc>
          <w:tcPr>
            <w:tcW w:w="9099" w:type="dxa"/>
            <w:gridSpan w:val="4"/>
            <w:vAlign w:val="center"/>
          </w:tcPr>
          <w:p w14:paraId="1751146F" w14:textId="587E49E3" w:rsidR="000C4571" w:rsidRPr="00D12FA4" w:rsidRDefault="000C4571" w:rsidP="005808AF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Kryteria horyzontalne</w:t>
            </w:r>
          </w:p>
        </w:tc>
      </w:tr>
      <w:tr w:rsidR="00FA0E1A" w:rsidRPr="005D0B89" w14:paraId="769DB40E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33AE174D" w14:textId="33929BCF" w:rsidR="00FA0E1A" w:rsidRPr="00D12FA4" w:rsidRDefault="00FA0E1A" w:rsidP="00FA0E1A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4282" w:type="dxa"/>
            <w:vAlign w:val="center"/>
          </w:tcPr>
          <w:p w14:paraId="38C0C422" w14:textId="71AE6266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Kompletność dokumentacji aplikacyjnej i spójność informacji zawartych we wniosku, załącznikach do wniosku</w:t>
            </w:r>
          </w:p>
        </w:tc>
        <w:tc>
          <w:tcPr>
            <w:tcW w:w="1417" w:type="dxa"/>
            <w:vAlign w:val="center"/>
          </w:tcPr>
          <w:p w14:paraId="56311A0D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34C14C6D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FA0E1A" w:rsidRPr="005D0B89" w14:paraId="6DEDD281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55F60CD6" w14:textId="70FBF070" w:rsidR="00FA0E1A" w:rsidRPr="00D12FA4" w:rsidRDefault="00FA0E1A" w:rsidP="00FA0E1A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5.1</w:t>
            </w:r>
          </w:p>
        </w:tc>
        <w:tc>
          <w:tcPr>
            <w:tcW w:w="4282" w:type="dxa"/>
            <w:vAlign w:val="center"/>
          </w:tcPr>
          <w:p w14:paraId="5B57628E" w14:textId="42FCE961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Czy wniosek posiada komplet załączników spełniających wymagania zawarte regulaminie wyboru /instrukcji do wypełnienia wniosku?</w:t>
            </w:r>
          </w:p>
        </w:tc>
        <w:tc>
          <w:tcPr>
            <w:tcW w:w="1417" w:type="dxa"/>
            <w:vAlign w:val="center"/>
          </w:tcPr>
          <w:p w14:paraId="426CC23E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6164AA80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FA0E1A" w:rsidRPr="005D0B89" w14:paraId="5BC17D5C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35E079FF" w14:textId="0CF11E71" w:rsidR="00FA0E1A" w:rsidRPr="00D12FA4" w:rsidRDefault="00FA0E1A" w:rsidP="00FA0E1A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5.2</w:t>
            </w:r>
          </w:p>
        </w:tc>
        <w:tc>
          <w:tcPr>
            <w:tcW w:w="4282" w:type="dxa"/>
            <w:vAlign w:val="center"/>
          </w:tcPr>
          <w:p w14:paraId="7FB4F630" w14:textId="2CD3D2DC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 xml:space="preserve">Czy informacje zawarte we wniosku oraz załącznikach do wniosku, w tym dokumentacji technicznej, są spójne?  </w:t>
            </w:r>
          </w:p>
        </w:tc>
        <w:tc>
          <w:tcPr>
            <w:tcW w:w="1417" w:type="dxa"/>
            <w:vAlign w:val="center"/>
          </w:tcPr>
          <w:p w14:paraId="5C558560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57EA8A1E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FA0E1A" w:rsidRPr="005D0B89" w14:paraId="07F8EB06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1585357A" w14:textId="50B10F9E" w:rsidR="00FA0E1A" w:rsidRPr="00D12FA4" w:rsidRDefault="00FA0E1A" w:rsidP="00FA0E1A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11</w:t>
            </w:r>
          </w:p>
        </w:tc>
        <w:tc>
          <w:tcPr>
            <w:tcW w:w="4282" w:type="dxa"/>
            <w:vAlign w:val="center"/>
          </w:tcPr>
          <w:p w14:paraId="41FCEC93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Stabilność finansowa projektu</w:t>
            </w:r>
          </w:p>
          <w:p w14:paraId="78B56E62" w14:textId="1F0C8A83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Kryterium wynika z CPR art. 73 ust. 2 lit. d)</w:t>
            </w:r>
          </w:p>
        </w:tc>
        <w:tc>
          <w:tcPr>
            <w:tcW w:w="1417" w:type="dxa"/>
            <w:vAlign w:val="center"/>
          </w:tcPr>
          <w:p w14:paraId="635892D8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58066260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FA0E1A" w:rsidRPr="005D0B89" w14:paraId="080BF439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735CF91A" w14:textId="6AB1B945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11.1</w:t>
            </w:r>
          </w:p>
        </w:tc>
        <w:tc>
          <w:tcPr>
            <w:tcW w:w="4282" w:type="dxa"/>
            <w:vAlign w:val="center"/>
          </w:tcPr>
          <w:p w14:paraId="5D515FE3" w14:textId="77777777" w:rsidR="00FA0E1A" w:rsidRPr="00D12FA4" w:rsidRDefault="00FA0E1A" w:rsidP="00FA0E1A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Czy Wnioskodawca ma niezbędne zasoby i mechanizmy finansowe, aby pokryć koszty eksploatacji i utrzymania projektu, które obejmują inwestycje w infrastrukturę lub inwestycje produkcyjne, tak by zapewnić stabilność ich finansowania co najmniej w okresie trwałości projektu?</w:t>
            </w:r>
          </w:p>
          <w:p w14:paraId="15D86B1F" w14:textId="77777777" w:rsidR="00FA0E1A" w:rsidRPr="00D12FA4" w:rsidRDefault="00FA0E1A" w:rsidP="00FA0E1A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2A924E11" w14:textId="7B7B8EF5" w:rsidR="00FA0E1A" w:rsidRPr="00D12FA4" w:rsidRDefault="00FA0E1A" w:rsidP="00FA0E1A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Czy wykazano dodatnie roczne saldo skumulowanych przepływów pieniężnych na koniec każdego roku, we wszystkich latach objętych analizą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  <w:p w14:paraId="49C9B8CB" w14:textId="77777777" w:rsidR="00FA0E1A" w:rsidRPr="00D12FA4" w:rsidRDefault="00FA0E1A" w:rsidP="00FA0E1A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50CD55ED" w14:textId="5AC31CAF" w:rsidR="00FA0E1A" w:rsidRPr="00D12FA4" w:rsidRDefault="00FA0E1A" w:rsidP="00FA0E1A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Czy planowane wpływy (w tym z tytułu dofinansowania z funduszy UE) i wydatki zostały czasowo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zharmonizowane tak, że przedsięwzięcie ma zapewnioną płynność finansową?</w:t>
            </w:r>
          </w:p>
        </w:tc>
        <w:tc>
          <w:tcPr>
            <w:tcW w:w="1417" w:type="dxa"/>
            <w:vAlign w:val="center"/>
          </w:tcPr>
          <w:p w14:paraId="70664C1F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1F83381A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FA0E1A" w:rsidRPr="005D0B89" w14:paraId="4F34637F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0AEA5618" w14:textId="74700114" w:rsidR="00FA0E1A" w:rsidRPr="00D12FA4" w:rsidRDefault="00FA0E1A" w:rsidP="00FA0E1A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12</w:t>
            </w:r>
          </w:p>
        </w:tc>
        <w:tc>
          <w:tcPr>
            <w:tcW w:w="4282" w:type="dxa"/>
            <w:vAlign w:val="center"/>
          </w:tcPr>
          <w:p w14:paraId="5E88DBEF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Poprawność analizy finansowej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i ekonomiczne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j</w:t>
            </w:r>
          </w:p>
          <w:p w14:paraId="16D7E7F4" w14:textId="436A492C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b/>
                <w:sz w:val="20"/>
                <w:szCs w:val="20"/>
              </w:rPr>
              <w:t>Kryterium wynika z CPR art. 73 ust. 2 lit. c)</w:t>
            </w:r>
          </w:p>
        </w:tc>
        <w:tc>
          <w:tcPr>
            <w:tcW w:w="1417" w:type="dxa"/>
            <w:vAlign w:val="center"/>
          </w:tcPr>
          <w:p w14:paraId="73EA3CD3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7C2C6BE6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FA0E1A" w:rsidRPr="005D0B89" w14:paraId="24A96969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7B25C61A" w14:textId="034B7788" w:rsidR="00FA0E1A" w:rsidRPr="00D12FA4" w:rsidRDefault="00FA0E1A" w:rsidP="00FA0E1A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12.1</w:t>
            </w:r>
          </w:p>
        </w:tc>
        <w:tc>
          <w:tcPr>
            <w:tcW w:w="4282" w:type="dxa"/>
            <w:vAlign w:val="center"/>
          </w:tcPr>
          <w:p w14:paraId="732DCE66" w14:textId="3393F4B8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Czy studium wykonalności zostało sporządzone zgodnie z „Zakresem Studium wykonalności” stanowiącym załącznik do Instrukcji wypełniania wniosku o dofinansowanie?</w:t>
            </w:r>
          </w:p>
        </w:tc>
        <w:tc>
          <w:tcPr>
            <w:tcW w:w="1417" w:type="dxa"/>
            <w:vAlign w:val="center"/>
          </w:tcPr>
          <w:p w14:paraId="3F54221B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19AD33D0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07AE0" w:rsidRPr="005D0B89" w14:paraId="462B1B8B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75FADA46" w14:textId="3D8AC70E" w:rsidR="00707AE0" w:rsidRPr="00D12FA4" w:rsidRDefault="00707AE0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4282" w:type="dxa"/>
            <w:vAlign w:val="center"/>
          </w:tcPr>
          <w:p w14:paraId="3394ACA3" w14:textId="2F484906" w:rsidR="00707AE0" w:rsidRPr="00D12FA4" w:rsidRDefault="00FA0E1A" w:rsidP="00574C14">
            <w:pPr>
              <w:spacing w:line="276" w:lineRule="auto"/>
              <w:contextualSpacing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Czy analiza finansowa została przeprowadzona zgodnie z Wytycznymi w zakresie zagadnień związanych z przygotowaniem projektów inwestycyjnych na lata 2021-2027 i z wymogami wskazanymi w Instrukcji wypełniania wniosku o dofinansowanie (tam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 xml:space="preserve"> gdzie dotyczy)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oraz z </w:t>
            </w:r>
            <w:r w:rsidRPr="00962AF2">
              <w:rPr>
                <w:rFonts w:ascii="Open Sans Light" w:hAnsi="Open Sans Light" w:cs="Open Sans Light"/>
                <w:sz w:val="20"/>
                <w:szCs w:val="20"/>
              </w:rPr>
              <w:t>Założeniami do analiz f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inansowych dla Działania FENX.11.02 </w:t>
            </w:r>
            <w:r w:rsidRPr="002771C3">
              <w:rPr>
                <w:rFonts w:ascii="Open Sans Light" w:hAnsi="Open Sans Light" w:cs="Open Sans Light"/>
                <w:sz w:val="20"/>
                <w:szCs w:val="20"/>
              </w:rPr>
              <w:t>Wspieranie ochrony krytycznej infrastruktury energetycznej oraz magazynów ciepła na poziomie systemowym</w:t>
            </w: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417" w:type="dxa"/>
            <w:vAlign w:val="center"/>
          </w:tcPr>
          <w:p w14:paraId="69AFB0C5" w14:textId="77777777" w:rsidR="00707AE0" w:rsidRPr="00D12FA4" w:rsidRDefault="00707AE0" w:rsidP="005808AF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141D6151" w14:textId="77777777" w:rsidR="00707AE0" w:rsidRPr="00D12FA4" w:rsidRDefault="00707AE0" w:rsidP="005808AF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FA0E1A" w:rsidRPr="005D0B89" w14:paraId="35FCF211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25DEF123" w14:textId="07F246B1" w:rsidR="00FA0E1A" w:rsidRPr="00D12FA4" w:rsidRDefault="00FA0E1A" w:rsidP="00FA0E1A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12.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</w:p>
        </w:tc>
        <w:tc>
          <w:tcPr>
            <w:tcW w:w="4282" w:type="dxa"/>
            <w:vAlign w:val="center"/>
          </w:tcPr>
          <w:p w14:paraId="74D58029" w14:textId="39EB6019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Czy wskaźniki efektywności finansowej i ekonomicznej (jeśli dotyczy) wyliczono zgodnie z Wytycznymi w zakresie zagadnień związanych z przygotowaniem projektów inwestycyjnych na lata 2021-2027?</w:t>
            </w:r>
          </w:p>
        </w:tc>
        <w:tc>
          <w:tcPr>
            <w:tcW w:w="1417" w:type="dxa"/>
            <w:vAlign w:val="center"/>
          </w:tcPr>
          <w:p w14:paraId="3DA2AACB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247EF801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FA0E1A" w:rsidRPr="005D0B89" w14:paraId="4C80582F" w14:textId="77777777" w:rsidTr="00BC0FFB">
        <w:trPr>
          <w:trHeight w:val="481"/>
          <w:jc w:val="center"/>
        </w:trPr>
        <w:tc>
          <w:tcPr>
            <w:tcW w:w="675" w:type="dxa"/>
            <w:vAlign w:val="center"/>
          </w:tcPr>
          <w:p w14:paraId="1ED72F7D" w14:textId="45DE383E" w:rsidR="00FA0E1A" w:rsidRPr="00D12FA4" w:rsidRDefault="00FA0E1A" w:rsidP="00FA0E1A">
            <w:pPr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12.4</w:t>
            </w:r>
          </w:p>
        </w:tc>
        <w:tc>
          <w:tcPr>
            <w:tcW w:w="4282" w:type="dxa"/>
            <w:vAlign w:val="center"/>
          </w:tcPr>
          <w:p w14:paraId="40458602" w14:textId="444B0BD5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12FA4">
              <w:rPr>
                <w:rFonts w:ascii="Open Sans Light" w:hAnsi="Open Sans Light" w:cs="Open Sans Light"/>
                <w:sz w:val="20"/>
                <w:szCs w:val="20"/>
              </w:rPr>
              <w:t>Czy sporządzono analizy wrażliwości i ryzyka, zgodnie z Wytycznymi w zakresie zagadnień związanych z przygotowaniem projektów inwestycyjnych na lata 2021-2027?</w:t>
            </w:r>
          </w:p>
        </w:tc>
        <w:tc>
          <w:tcPr>
            <w:tcW w:w="1417" w:type="dxa"/>
            <w:vAlign w:val="center"/>
          </w:tcPr>
          <w:p w14:paraId="4632CC06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725" w:type="dxa"/>
            <w:vAlign w:val="center"/>
          </w:tcPr>
          <w:p w14:paraId="25C9DF18" w14:textId="77777777" w:rsidR="00FA0E1A" w:rsidRPr="00D12FA4" w:rsidRDefault="00FA0E1A" w:rsidP="00FA0E1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0299FBE3" w14:textId="227AC521" w:rsidR="00B74CF0" w:rsidRDefault="00B74CF0" w:rsidP="005808AF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kontrolna"/>
        <w:tblDescription w:val="Tabela kontrolna"/>
      </w:tblPr>
      <w:tblGrid>
        <w:gridCol w:w="993"/>
        <w:gridCol w:w="4536"/>
        <w:gridCol w:w="1134"/>
        <w:gridCol w:w="2409"/>
      </w:tblGrid>
      <w:tr w:rsidR="00BD130D" w:rsidRPr="00EC00EE" w14:paraId="68851879" w14:textId="77777777" w:rsidTr="00EB19F9"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F6C902" w14:textId="77777777" w:rsidR="00BD130D" w:rsidRPr="00EB19F9" w:rsidRDefault="00BD130D" w:rsidP="00C81A0A">
            <w:pPr>
              <w:pStyle w:val="Akapitzlist"/>
              <w:ind w:left="29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bookmarkStart w:id="0" w:name="_Hlk183524134"/>
            <w:r w:rsidRPr="00EB19F9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8A0C2C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B19F9">
              <w:rPr>
                <w:rFonts w:ascii="Open Sans Light" w:hAnsi="Open Sans Light" w:cs="Open Sans Light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01C18A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B19F9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A7E89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B19F9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BD130D" w:rsidRPr="00EC00EE" w14:paraId="510F6553" w14:textId="77777777" w:rsidTr="00BD130D">
        <w:trPr>
          <w:trHeight w:val="544"/>
        </w:trPr>
        <w:tc>
          <w:tcPr>
            <w:tcW w:w="993" w:type="dxa"/>
            <w:vAlign w:val="center"/>
          </w:tcPr>
          <w:p w14:paraId="5508B777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B19F9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14:paraId="4A734472" w14:textId="77777777" w:rsidR="00BD130D" w:rsidRPr="00EB19F9" w:rsidRDefault="00BD130D" w:rsidP="00C81A0A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B19F9">
              <w:rPr>
                <w:rFonts w:ascii="Open Sans Light" w:hAnsi="Open Sans Light" w:cs="Open Sans Light"/>
                <w:b/>
                <w:sz w:val="20"/>
                <w:szCs w:val="20"/>
              </w:rPr>
              <w:t>Czy na wszystkie pytania z listy została podana odpowiedź?</w:t>
            </w:r>
          </w:p>
        </w:tc>
        <w:tc>
          <w:tcPr>
            <w:tcW w:w="1134" w:type="dxa"/>
          </w:tcPr>
          <w:p w14:paraId="431598B0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14:paraId="2E8F7885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D130D" w:rsidRPr="00EC00EE" w14:paraId="39F56295" w14:textId="77777777" w:rsidTr="00BD130D">
        <w:trPr>
          <w:trHeight w:val="544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6AF0747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B19F9">
              <w:rPr>
                <w:rFonts w:ascii="Open Sans Light" w:hAnsi="Open Sans Light" w:cs="Open Sans Light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3B71EBD" w14:textId="77777777" w:rsidR="00BD130D" w:rsidRPr="00EB19F9" w:rsidRDefault="00BD130D" w:rsidP="00C81A0A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B19F9">
              <w:rPr>
                <w:rFonts w:ascii="Open Sans Light" w:hAnsi="Open Sans Light" w:cs="Open Sans Light"/>
                <w:b/>
                <w:sz w:val="20"/>
                <w:szCs w:val="20"/>
              </w:rPr>
              <w:t>Czy na wszystkie pytania z listy kontrolnej odpowiedziano twierdząco (o ile dotyczy)?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22FA5F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FEBF3D1" w14:textId="77777777" w:rsidR="00BD130D" w:rsidRPr="00EB19F9" w:rsidRDefault="00BD130D" w:rsidP="00C81A0A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bookmarkEnd w:id="0"/>
    </w:tbl>
    <w:p w14:paraId="525B41C3" w14:textId="77777777" w:rsidR="00BD130D" w:rsidRPr="00D12FA4" w:rsidRDefault="00BD130D" w:rsidP="005808AF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317A308F" w14:textId="62CFF0B7" w:rsidR="00A14095" w:rsidRPr="00D12FA4" w:rsidRDefault="005366EE" w:rsidP="005808AF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D12FA4">
        <w:rPr>
          <w:rFonts w:ascii="Open Sans Light" w:hAnsi="Open Sans Light" w:cs="Open Sans Light"/>
          <w:sz w:val="22"/>
          <w:szCs w:val="22"/>
        </w:rPr>
        <w:t>Opinia</w:t>
      </w:r>
      <w:r w:rsidR="00BD130D">
        <w:rPr>
          <w:rFonts w:ascii="Open Sans Light" w:hAnsi="Open Sans Light" w:cs="Open Sans Light"/>
          <w:sz w:val="22"/>
          <w:szCs w:val="22"/>
        </w:rPr>
        <w:t>/ decyzja</w:t>
      </w:r>
      <w:r w:rsidRPr="00D12FA4">
        <w:rPr>
          <w:rFonts w:ascii="Open Sans Light" w:hAnsi="Open Sans Light" w:cs="Open Sans Light"/>
          <w:sz w:val="22"/>
          <w:szCs w:val="22"/>
        </w:rPr>
        <w:t xml:space="preserve"> </w:t>
      </w:r>
      <w:r w:rsidR="00A14095" w:rsidRPr="00D12FA4">
        <w:rPr>
          <w:rFonts w:ascii="Open Sans Light" w:hAnsi="Open Sans Light" w:cs="Open Sans Light"/>
          <w:sz w:val="22"/>
          <w:szCs w:val="22"/>
        </w:rPr>
        <w:t>członka KOP:</w:t>
      </w:r>
      <w:bookmarkStart w:id="1" w:name="_Hlk183525070"/>
      <w:r w:rsidR="00521067" w:rsidRPr="00521067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="00521067" w:rsidRPr="00521067">
        <w:rPr>
          <w:rStyle w:val="Odwoanieprzypisudolnego"/>
          <w:rFonts w:ascii="Open Sans" w:hAnsi="Open Sans" w:cs="Open Sans"/>
          <w:sz w:val="22"/>
          <w:szCs w:val="22"/>
        </w:rPr>
        <w:footnoteReference w:id="2"/>
      </w:r>
      <w:r w:rsidRPr="00521067">
        <w:rPr>
          <w:rFonts w:ascii="Open Sans" w:hAnsi="Open Sans" w:cs="Open Sans"/>
          <w:sz w:val="22"/>
          <w:szCs w:val="22"/>
        </w:rPr>
        <w:t xml:space="preserve"> </w:t>
      </w:r>
      <w:bookmarkEnd w:id="1"/>
    </w:p>
    <w:p w14:paraId="6860DF72" w14:textId="5F6D8BC1" w:rsidR="005366EE" w:rsidRPr="00D12FA4" w:rsidRDefault="00A14095" w:rsidP="005808AF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D12FA4">
        <w:rPr>
          <w:rFonts w:ascii="Open Sans Light" w:hAnsi="Open Sans Light" w:cs="Open Sans Light"/>
          <w:sz w:val="22"/>
          <w:szCs w:val="22"/>
        </w:rPr>
        <w:t>C</w:t>
      </w:r>
      <w:r w:rsidR="005366EE" w:rsidRPr="00D12FA4">
        <w:rPr>
          <w:rFonts w:ascii="Open Sans Light" w:hAnsi="Open Sans Light" w:cs="Open Sans Light"/>
          <w:sz w:val="22"/>
          <w:szCs w:val="22"/>
        </w:rPr>
        <w:t xml:space="preserve">zy projekt spełnia </w:t>
      </w:r>
      <w:r w:rsidR="000E3530" w:rsidRPr="00D12FA4">
        <w:rPr>
          <w:rFonts w:ascii="Open Sans Light" w:hAnsi="Open Sans Light" w:cs="Open Sans Light"/>
          <w:sz w:val="22"/>
          <w:szCs w:val="22"/>
        </w:rPr>
        <w:t xml:space="preserve">ww. </w:t>
      </w:r>
      <w:r w:rsidRPr="00D12FA4">
        <w:rPr>
          <w:rFonts w:ascii="Open Sans Light" w:hAnsi="Open Sans Light" w:cs="Open Sans Light"/>
          <w:sz w:val="22"/>
          <w:szCs w:val="22"/>
        </w:rPr>
        <w:t xml:space="preserve">obligatoryjne </w:t>
      </w:r>
      <w:r w:rsidR="005366EE" w:rsidRPr="00D12FA4">
        <w:rPr>
          <w:rFonts w:ascii="Open Sans Light" w:hAnsi="Open Sans Light" w:cs="Open Sans Light"/>
          <w:sz w:val="22"/>
          <w:szCs w:val="22"/>
        </w:rPr>
        <w:t>kryteria</w:t>
      </w:r>
      <w:r w:rsidR="000E3530" w:rsidRPr="00D12FA4">
        <w:rPr>
          <w:rFonts w:ascii="Open Sans Light" w:hAnsi="Open Sans Light" w:cs="Open Sans Light"/>
          <w:sz w:val="22"/>
          <w:szCs w:val="22"/>
        </w:rPr>
        <w:t xml:space="preserve"> horyzontalne</w:t>
      </w:r>
      <w:r w:rsidR="00CB4842">
        <w:rPr>
          <w:rFonts w:ascii="Open Sans Light" w:hAnsi="Open Sans Light" w:cs="Open Sans Light"/>
          <w:sz w:val="22"/>
          <w:szCs w:val="22"/>
        </w:rPr>
        <w:t xml:space="preserve"> dla etapu</w:t>
      </w:r>
      <w:r w:rsidRPr="00D12FA4">
        <w:rPr>
          <w:rFonts w:ascii="Open Sans Light" w:hAnsi="Open Sans Light" w:cs="Open Sans Light"/>
          <w:sz w:val="22"/>
          <w:szCs w:val="22"/>
        </w:rPr>
        <w:t xml:space="preserve"> 2 oceny?</w:t>
      </w:r>
      <w:r w:rsidR="002E1DB8" w:rsidRPr="00D12FA4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43B78709" w14:textId="77777777" w:rsidR="005366EE" w:rsidRPr="00D12FA4" w:rsidRDefault="005366EE" w:rsidP="005808AF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pPr w:leftFromText="141" w:rightFromText="141" w:vertAnchor="text" w:horzAnchor="margin" w:tblpY="1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Podsumowanie oceny"/>
        <w:tblDescription w:val="Podsumowanie oceny"/>
      </w:tblPr>
      <w:tblGrid>
        <w:gridCol w:w="723"/>
        <w:gridCol w:w="709"/>
        <w:gridCol w:w="1257"/>
        <w:gridCol w:w="6378"/>
      </w:tblGrid>
      <w:tr w:rsidR="003F0506" w:rsidRPr="005D0B89" w14:paraId="646B1297" w14:textId="77777777" w:rsidTr="00EB19F9">
        <w:trPr>
          <w:trHeight w:val="44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0AC9DF" w14:textId="77777777" w:rsidR="003F0506" w:rsidRPr="00D12FA4" w:rsidRDefault="003F0506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D12FA4">
              <w:rPr>
                <w:rFonts w:ascii="Open Sans Light" w:hAnsi="Open Sans Light" w:cs="Open Sans Light"/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F5C5B" w14:textId="77777777" w:rsidR="003F0506" w:rsidRPr="00D12FA4" w:rsidRDefault="003F0506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D12FA4">
              <w:rPr>
                <w:rFonts w:ascii="Open Sans Light" w:hAnsi="Open Sans Light" w:cs="Open Sans Light"/>
                <w:b/>
                <w:sz w:val="22"/>
                <w:szCs w:val="22"/>
              </w:rPr>
              <w:t>NIE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B70213" w14:textId="77777777" w:rsidR="003F0506" w:rsidRPr="00D12FA4" w:rsidRDefault="003F0506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D12FA4">
              <w:rPr>
                <w:rFonts w:ascii="Open Sans Light" w:hAnsi="Open Sans Light" w:cs="Open Sans Light"/>
                <w:b/>
                <w:sz w:val="22"/>
                <w:szCs w:val="22"/>
              </w:rPr>
              <w:t>NIE DOTYCZY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D765D8" w14:textId="2CC95C63" w:rsidR="003F0506" w:rsidRPr="00D12FA4" w:rsidRDefault="003F0506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D12FA4">
              <w:rPr>
                <w:rFonts w:ascii="Open Sans Light" w:hAnsi="Open Sans Light" w:cs="Open Sans Light"/>
                <w:b/>
                <w:sz w:val="22"/>
                <w:szCs w:val="22"/>
              </w:rPr>
              <w:t>Uwagi /uzasadnienie</w:t>
            </w:r>
          </w:p>
        </w:tc>
      </w:tr>
      <w:tr w:rsidR="003F0506" w:rsidRPr="005D0B89" w14:paraId="755D118F" w14:textId="77777777" w:rsidTr="003F0506">
        <w:trPr>
          <w:trHeight w:val="66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5CC" w14:textId="77777777" w:rsidR="003F0506" w:rsidRPr="00D12FA4" w:rsidRDefault="003F0506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DA9" w14:textId="77777777" w:rsidR="003F0506" w:rsidRPr="00D12FA4" w:rsidRDefault="003F0506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B1C" w14:textId="77777777" w:rsidR="003F0506" w:rsidRPr="00D12FA4" w:rsidRDefault="003F0506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C4A" w14:textId="77777777" w:rsidR="003F0506" w:rsidRPr="00D12FA4" w:rsidRDefault="003F0506" w:rsidP="005808AF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1E76A530" w14:textId="648A6FD4" w:rsidR="005366EE" w:rsidRDefault="005366EE" w:rsidP="005808AF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687239EA" w14:textId="77777777" w:rsidR="00BC0FFB" w:rsidRPr="00C2552A" w:rsidRDefault="00BC0FFB" w:rsidP="00BC0FFB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Imię i nazwisko osoby oceniającej: …………………………</w:t>
      </w:r>
    </w:p>
    <w:p w14:paraId="0124BB5A" w14:textId="77777777" w:rsidR="00BC0FFB" w:rsidRPr="00C2552A" w:rsidRDefault="00BC0FFB" w:rsidP="00BC0FFB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 :</w:t>
      </w:r>
      <w:r w:rsidRPr="00C2552A">
        <w:rPr>
          <w:rFonts w:ascii="Open Sans Light" w:hAnsi="Open Sans Light" w:cs="Open Sans Light"/>
          <w:sz w:val="22"/>
          <w:szCs w:val="22"/>
        </w:rPr>
        <w:tab/>
        <w:t>…………………………..</w:t>
      </w:r>
    </w:p>
    <w:p w14:paraId="5C721120" w14:textId="7729B608" w:rsidR="00BC0FFB" w:rsidRPr="00C2552A" w:rsidRDefault="00BC0FFB" w:rsidP="00EB19F9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lastRenderedPageBreak/>
        <w:t>Podpis:…………………………..</w:t>
      </w:r>
    </w:p>
    <w:p w14:paraId="1F07E8CC" w14:textId="77777777" w:rsidR="00BC0FFB" w:rsidRDefault="00BC0FFB" w:rsidP="00BC0FFB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30C3E717" w14:textId="77777777" w:rsidR="00EB19F9" w:rsidRPr="00C2552A" w:rsidRDefault="00EB19F9" w:rsidP="00BC0FFB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0D7A8A5E" w14:textId="77777777" w:rsidR="00BC0FFB" w:rsidRPr="00C2552A" w:rsidRDefault="00BC0FFB" w:rsidP="00BC0FFB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Imię i nazwisko osoby weryfikującej: …………………………</w:t>
      </w:r>
    </w:p>
    <w:p w14:paraId="311AEABA" w14:textId="77777777" w:rsidR="00BC0FFB" w:rsidRPr="00C2552A" w:rsidRDefault="00BC0FFB" w:rsidP="00BC0FFB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 :</w:t>
      </w:r>
      <w:r w:rsidRPr="00C2552A">
        <w:rPr>
          <w:rFonts w:ascii="Open Sans Light" w:hAnsi="Open Sans Light" w:cs="Open Sans Light"/>
          <w:sz w:val="22"/>
          <w:szCs w:val="22"/>
        </w:rPr>
        <w:tab/>
        <w:t>…………………………..</w:t>
      </w:r>
    </w:p>
    <w:p w14:paraId="7DA6EAD4" w14:textId="18E6B840" w:rsidR="00CE2F63" w:rsidRDefault="00BC0FFB" w:rsidP="00BD130D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Podpis:…………………………..</w:t>
      </w:r>
    </w:p>
    <w:p w14:paraId="3AF617BA" w14:textId="77777777" w:rsidR="00BD130D" w:rsidRDefault="00BD130D" w:rsidP="00BD130D">
      <w:pPr>
        <w:pStyle w:val="Akapitzlist"/>
        <w:keepNext/>
        <w:spacing w:before="240" w:after="60"/>
        <w:ind w:left="0"/>
        <w:outlineLvl w:val="0"/>
        <w:rPr>
          <w:rFonts w:ascii="Open Sans" w:hAnsi="Open Sans" w:cs="Open Sans"/>
          <w:b/>
          <w:sz w:val="22"/>
        </w:rPr>
      </w:pPr>
    </w:p>
    <w:p w14:paraId="371372B9" w14:textId="7CD2B852" w:rsidR="00BD130D" w:rsidRPr="00EC00EE" w:rsidRDefault="00BD130D" w:rsidP="00BD130D">
      <w:pPr>
        <w:pStyle w:val="Akapitzlist"/>
        <w:keepNext/>
        <w:spacing w:before="240" w:after="60"/>
        <w:ind w:left="0"/>
        <w:outlineLvl w:val="0"/>
        <w:rPr>
          <w:rFonts w:ascii="Open Sans" w:hAnsi="Open Sans" w:cs="Open Sans"/>
          <w:b/>
          <w:sz w:val="22"/>
        </w:rPr>
      </w:pPr>
      <w:bookmarkStart w:id="2" w:name="_Hlk183524150"/>
      <w:r w:rsidRPr="00EC00EE">
        <w:rPr>
          <w:rFonts w:ascii="Open Sans" w:hAnsi="Open Sans" w:cs="Open Sans"/>
          <w:b/>
          <w:sz w:val="22"/>
        </w:rPr>
        <w:t>Uwagi/informacje dodatkowe (jeśli dotyczy):</w:t>
      </w:r>
    </w:p>
    <w:bookmarkEnd w:id="2"/>
    <w:p w14:paraId="43C6A778" w14:textId="77777777" w:rsidR="00BD130D" w:rsidRPr="00D12FA4" w:rsidRDefault="00BD130D" w:rsidP="00BD130D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sectPr w:rsidR="00BD130D" w:rsidRPr="00D12FA4" w:rsidSect="003F78FC">
      <w:footerReference w:type="default" r:id="rId9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D013" w14:textId="77777777" w:rsidR="006301D4" w:rsidRDefault="006301D4" w:rsidP="0015303A">
      <w:r>
        <w:separator/>
      </w:r>
    </w:p>
  </w:endnote>
  <w:endnote w:type="continuationSeparator" w:id="0">
    <w:p w14:paraId="6652C112" w14:textId="77777777" w:rsidR="006301D4" w:rsidRDefault="006301D4" w:rsidP="0015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6609595"/>
      <w:docPartObj>
        <w:docPartGallery w:val="Page Numbers (Bottom of Page)"/>
        <w:docPartUnique/>
      </w:docPartObj>
    </w:sdtPr>
    <w:sdtEndPr/>
    <w:sdtContent>
      <w:p w14:paraId="16872CA1" w14:textId="7DDAEACB" w:rsidR="008B73BC" w:rsidRDefault="00687DB4">
        <w:pPr>
          <w:pStyle w:val="Stopka"/>
          <w:jc w:val="right"/>
        </w:pPr>
        <w:r w:rsidRPr="009B5128">
          <w:rPr>
            <w:rFonts w:ascii="Arial" w:hAnsi="Arial" w:cs="Arial"/>
            <w:sz w:val="22"/>
            <w:szCs w:val="22"/>
          </w:rPr>
          <w:fldChar w:fldCharType="begin"/>
        </w:r>
        <w:r w:rsidR="008B73BC" w:rsidRPr="009B5128">
          <w:rPr>
            <w:rFonts w:ascii="Arial" w:hAnsi="Arial" w:cs="Arial"/>
            <w:sz w:val="22"/>
            <w:szCs w:val="22"/>
          </w:rPr>
          <w:instrText>PAGE   \* MERGEFORMAT</w:instrText>
        </w:r>
        <w:r w:rsidRPr="009B5128">
          <w:rPr>
            <w:rFonts w:ascii="Arial" w:hAnsi="Arial" w:cs="Arial"/>
            <w:sz w:val="22"/>
            <w:szCs w:val="22"/>
          </w:rPr>
          <w:fldChar w:fldCharType="separate"/>
        </w:r>
        <w:r w:rsidR="00CB4842">
          <w:rPr>
            <w:rFonts w:ascii="Arial" w:hAnsi="Arial" w:cs="Arial"/>
            <w:noProof/>
            <w:sz w:val="22"/>
            <w:szCs w:val="22"/>
          </w:rPr>
          <w:t>3</w:t>
        </w:r>
        <w:r w:rsidRPr="009B512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5AC7CFAA" w14:textId="77777777" w:rsidR="008B73BC" w:rsidRDefault="008B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9468" w14:textId="77777777" w:rsidR="006301D4" w:rsidRDefault="006301D4" w:rsidP="0015303A">
      <w:r>
        <w:separator/>
      </w:r>
    </w:p>
  </w:footnote>
  <w:footnote w:type="continuationSeparator" w:id="0">
    <w:p w14:paraId="3279592A" w14:textId="77777777" w:rsidR="006301D4" w:rsidRDefault="006301D4" w:rsidP="0015303A">
      <w:r>
        <w:continuationSeparator/>
      </w:r>
    </w:p>
  </w:footnote>
  <w:footnote w:id="1">
    <w:p w14:paraId="17C8F799" w14:textId="220B7715" w:rsidR="00AB0298" w:rsidRPr="007A7CCC" w:rsidRDefault="00AB0298">
      <w:pPr>
        <w:pStyle w:val="Tekstprzypisudolnego"/>
        <w:rPr>
          <w:rFonts w:ascii="Open Sans Light" w:hAnsi="Open Sans Light" w:cs="Open Sans Light"/>
        </w:rPr>
      </w:pPr>
      <w:r w:rsidRPr="007A7CCC">
        <w:rPr>
          <w:rStyle w:val="Odwoanieprzypisudolnego"/>
          <w:rFonts w:ascii="Open Sans Light" w:hAnsi="Open Sans Light" w:cs="Open Sans Light"/>
        </w:rPr>
        <w:footnoteRef/>
      </w:r>
      <w:r w:rsidRPr="007A7CCC">
        <w:rPr>
          <w:rFonts w:ascii="Open Sans Light" w:hAnsi="Open Sans Light" w:cs="Open Sans Light"/>
        </w:rPr>
        <w:t xml:space="preserve"> Odpowiedź „Nie dotyc</w:t>
      </w:r>
      <w:r w:rsidR="0076007D" w:rsidRPr="007A7CCC">
        <w:rPr>
          <w:rFonts w:ascii="Open Sans Light" w:hAnsi="Open Sans Light" w:cs="Open Sans Light"/>
        </w:rPr>
        <w:t>zy” może być zastosowana</w:t>
      </w:r>
      <w:r w:rsidRPr="007A7CCC">
        <w:rPr>
          <w:rFonts w:ascii="Open Sans Light" w:hAnsi="Open Sans Light" w:cs="Open Sans Light"/>
        </w:rPr>
        <w:t xml:space="preserve"> dla kryterium nr</w:t>
      </w:r>
      <w:r w:rsidR="00EB19F9">
        <w:rPr>
          <w:rFonts w:ascii="Open Sans Light" w:hAnsi="Open Sans Light" w:cs="Open Sans Light"/>
        </w:rPr>
        <w:t xml:space="preserve"> </w:t>
      </w:r>
      <w:r w:rsidR="0076007D" w:rsidRPr="007A7CCC">
        <w:rPr>
          <w:rFonts w:ascii="Open Sans Light" w:hAnsi="Open Sans Light" w:cs="Open Sans Light"/>
        </w:rPr>
        <w:t>11.</w:t>
      </w:r>
    </w:p>
  </w:footnote>
  <w:footnote w:id="2">
    <w:p w14:paraId="1E316049" w14:textId="77777777" w:rsidR="00521067" w:rsidRPr="007A7CCC" w:rsidRDefault="00521067" w:rsidP="00521067">
      <w:pPr>
        <w:rPr>
          <w:rFonts w:ascii="Open Sans Light" w:hAnsi="Open Sans Light" w:cs="Open Sans Light"/>
          <w:b/>
          <w:sz w:val="16"/>
          <w:szCs w:val="16"/>
        </w:rPr>
      </w:pPr>
      <w:r w:rsidRPr="007A7CCC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7A7CCC">
        <w:rPr>
          <w:rFonts w:ascii="Open Sans Light" w:hAnsi="Open Sans Light" w:cs="Open Sans Light"/>
          <w:sz w:val="16"/>
          <w:szCs w:val="16"/>
        </w:rPr>
        <w:t xml:space="preserve"> zwrot do wnioskodawcy z prośbą o uzupełnienie / projekt spełnia kryteria wyboru projektów / projekt nie spełnia kryteriów wyboru projektów  </w:t>
      </w:r>
    </w:p>
    <w:p w14:paraId="67479467" w14:textId="77777777" w:rsidR="00521067" w:rsidRPr="007A7CCC" w:rsidRDefault="00521067" w:rsidP="00521067">
      <w:pPr>
        <w:pStyle w:val="Tekstprzypisudolnego"/>
        <w:rPr>
          <w:rFonts w:ascii="Open Sans Light" w:hAnsi="Open Sans Light" w:cs="Open Sans Light"/>
        </w:rPr>
      </w:pPr>
      <w:r w:rsidRPr="007A7CCC">
        <w:rPr>
          <w:rFonts w:ascii="Open Sans Light" w:hAnsi="Open Sans Light" w:cs="Open Sans Light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F5A11"/>
    <w:multiLevelType w:val="hybridMultilevel"/>
    <w:tmpl w:val="F0CC59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3D4FB5"/>
    <w:multiLevelType w:val="hybridMultilevel"/>
    <w:tmpl w:val="7386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A301B"/>
    <w:multiLevelType w:val="hybridMultilevel"/>
    <w:tmpl w:val="6D6AD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F047C"/>
    <w:multiLevelType w:val="hybridMultilevel"/>
    <w:tmpl w:val="C07019A2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7C05D1"/>
    <w:multiLevelType w:val="hybridMultilevel"/>
    <w:tmpl w:val="452E6078"/>
    <w:lvl w:ilvl="0" w:tplc="A89E1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04642">
    <w:abstractNumId w:val="1"/>
  </w:num>
  <w:num w:numId="2" w16cid:durableId="1417282154">
    <w:abstractNumId w:val="2"/>
  </w:num>
  <w:num w:numId="3" w16cid:durableId="208341715">
    <w:abstractNumId w:val="3"/>
  </w:num>
  <w:num w:numId="4" w16cid:durableId="2092727040">
    <w:abstractNumId w:val="4"/>
  </w:num>
  <w:num w:numId="5" w16cid:durableId="1570993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6437679">
    <w:abstractNumId w:val="6"/>
  </w:num>
  <w:num w:numId="7" w16cid:durableId="1744336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03A"/>
    <w:rsid w:val="00006B59"/>
    <w:rsid w:val="000113BC"/>
    <w:rsid w:val="0002343B"/>
    <w:rsid w:val="00024EA5"/>
    <w:rsid w:val="0004561B"/>
    <w:rsid w:val="00060E09"/>
    <w:rsid w:val="000912AE"/>
    <w:rsid w:val="00092350"/>
    <w:rsid w:val="00096F2E"/>
    <w:rsid w:val="000A3CBD"/>
    <w:rsid w:val="000A66E7"/>
    <w:rsid w:val="000B0232"/>
    <w:rsid w:val="000B1734"/>
    <w:rsid w:val="000C4571"/>
    <w:rsid w:val="000C666A"/>
    <w:rsid w:val="000E11B5"/>
    <w:rsid w:val="000E1EA9"/>
    <w:rsid w:val="000E3530"/>
    <w:rsid w:val="000E751B"/>
    <w:rsid w:val="000F4D3F"/>
    <w:rsid w:val="000F696D"/>
    <w:rsid w:val="000F70E2"/>
    <w:rsid w:val="00100545"/>
    <w:rsid w:val="00114F62"/>
    <w:rsid w:val="00125234"/>
    <w:rsid w:val="00134DAE"/>
    <w:rsid w:val="00141F5D"/>
    <w:rsid w:val="00142FF3"/>
    <w:rsid w:val="0015303A"/>
    <w:rsid w:val="0015740C"/>
    <w:rsid w:val="00177954"/>
    <w:rsid w:val="00182783"/>
    <w:rsid w:val="00183067"/>
    <w:rsid w:val="001870A1"/>
    <w:rsid w:val="001A289F"/>
    <w:rsid w:val="001A3B4A"/>
    <w:rsid w:val="001B5B7B"/>
    <w:rsid w:val="001C0697"/>
    <w:rsid w:val="001C2755"/>
    <w:rsid w:val="001C3839"/>
    <w:rsid w:val="001D4C20"/>
    <w:rsid w:val="00202DA0"/>
    <w:rsid w:val="002252E5"/>
    <w:rsid w:val="00234B03"/>
    <w:rsid w:val="00246BD2"/>
    <w:rsid w:val="00251024"/>
    <w:rsid w:val="00257253"/>
    <w:rsid w:val="00265B3C"/>
    <w:rsid w:val="00267501"/>
    <w:rsid w:val="00271A9A"/>
    <w:rsid w:val="00285B09"/>
    <w:rsid w:val="002874FA"/>
    <w:rsid w:val="002875E5"/>
    <w:rsid w:val="00290DB2"/>
    <w:rsid w:val="002919E2"/>
    <w:rsid w:val="002A1FBE"/>
    <w:rsid w:val="002A2114"/>
    <w:rsid w:val="002A3E5A"/>
    <w:rsid w:val="002D14D0"/>
    <w:rsid w:val="002E07FB"/>
    <w:rsid w:val="002E1DB8"/>
    <w:rsid w:val="002E3A94"/>
    <w:rsid w:val="002E4281"/>
    <w:rsid w:val="002E4701"/>
    <w:rsid w:val="002F0E8A"/>
    <w:rsid w:val="00310836"/>
    <w:rsid w:val="00325E56"/>
    <w:rsid w:val="0033620F"/>
    <w:rsid w:val="00337202"/>
    <w:rsid w:val="003428FD"/>
    <w:rsid w:val="00357634"/>
    <w:rsid w:val="00362885"/>
    <w:rsid w:val="00374AAF"/>
    <w:rsid w:val="00376AB3"/>
    <w:rsid w:val="003810D4"/>
    <w:rsid w:val="003878CB"/>
    <w:rsid w:val="003956FC"/>
    <w:rsid w:val="003A082E"/>
    <w:rsid w:val="003A111D"/>
    <w:rsid w:val="003B1B92"/>
    <w:rsid w:val="003C75D4"/>
    <w:rsid w:val="003F0506"/>
    <w:rsid w:val="003F7830"/>
    <w:rsid w:val="003F78FC"/>
    <w:rsid w:val="00401AEB"/>
    <w:rsid w:val="004172BD"/>
    <w:rsid w:val="00420D62"/>
    <w:rsid w:val="004322A0"/>
    <w:rsid w:val="00434521"/>
    <w:rsid w:val="00440487"/>
    <w:rsid w:val="00461D1F"/>
    <w:rsid w:val="0046552B"/>
    <w:rsid w:val="004730ED"/>
    <w:rsid w:val="00473A30"/>
    <w:rsid w:val="00475E30"/>
    <w:rsid w:val="00477AA3"/>
    <w:rsid w:val="00484D1F"/>
    <w:rsid w:val="00494BF3"/>
    <w:rsid w:val="004A09D4"/>
    <w:rsid w:val="004A0C3D"/>
    <w:rsid w:val="004A1BA1"/>
    <w:rsid w:val="004B2FFC"/>
    <w:rsid w:val="004B4148"/>
    <w:rsid w:val="004B4534"/>
    <w:rsid w:val="004B5D7D"/>
    <w:rsid w:val="004D1209"/>
    <w:rsid w:val="004D60BA"/>
    <w:rsid w:val="004E7C72"/>
    <w:rsid w:val="004F15FE"/>
    <w:rsid w:val="004F5137"/>
    <w:rsid w:val="004F6343"/>
    <w:rsid w:val="005020FF"/>
    <w:rsid w:val="00506F2E"/>
    <w:rsid w:val="00516E69"/>
    <w:rsid w:val="0051715A"/>
    <w:rsid w:val="00521067"/>
    <w:rsid w:val="00526989"/>
    <w:rsid w:val="0053404A"/>
    <w:rsid w:val="005366EE"/>
    <w:rsid w:val="00536B22"/>
    <w:rsid w:val="00536F86"/>
    <w:rsid w:val="00541B69"/>
    <w:rsid w:val="00545E97"/>
    <w:rsid w:val="00572C38"/>
    <w:rsid w:val="00574C14"/>
    <w:rsid w:val="005808AF"/>
    <w:rsid w:val="00583E08"/>
    <w:rsid w:val="0058413B"/>
    <w:rsid w:val="00586121"/>
    <w:rsid w:val="00596FA1"/>
    <w:rsid w:val="00597ECC"/>
    <w:rsid w:val="005A435A"/>
    <w:rsid w:val="005A52D2"/>
    <w:rsid w:val="005D0B89"/>
    <w:rsid w:val="005E143B"/>
    <w:rsid w:val="005E3D10"/>
    <w:rsid w:val="005E5804"/>
    <w:rsid w:val="005E7B85"/>
    <w:rsid w:val="005F036E"/>
    <w:rsid w:val="005F5B95"/>
    <w:rsid w:val="006016A3"/>
    <w:rsid w:val="006219C0"/>
    <w:rsid w:val="0062221D"/>
    <w:rsid w:val="00626E83"/>
    <w:rsid w:val="006301D4"/>
    <w:rsid w:val="00671DE0"/>
    <w:rsid w:val="006726D7"/>
    <w:rsid w:val="006847CD"/>
    <w:rsid w:val="00687DB4"/>
    <w:rsid w:val="0069450B"/>
    <w:rsid w:val="0069474B"/>
    <w:rsid w:val="006B3106"/>
    <w:rsid w:val="006B5DFE"/>
    <w:rsid w:val="006C754F"/>
    <w:rsid w:val="006D01DF"/>
    <w:rsid w:val="006D0D66"/>
    <w:rsid w:val="006E0834"/>
    <w:rsid w:val="006E4A53"/>
    <w:rsid w:val="006E7519"/>
    <w:rsid w:val="006F1F00"/>
    <w:rsid w:val="007069B9"/>
    <w:rsid w:val="00707AE0"/>
    <w:rsid w:val="0071086C"/>
    <w:rsid w:val="007116E0"/>
    <w:rsid w:val="007400F1"/>
    <w:rsid w:val="0075675C"/>
    <w:rsid w:val="0076007D"/>
    <w:rsid w:val="00761031"/>
    <w:rsid w:val="0077697B"/>
    <w:rsid w:val="00791862"/>
    <w:rsid w:val="007A03FE"/>
    <w:rsid w:val="007A76D6"/>
    <w:rsid w:val="007A7CCC"/>
    <w:rsid w:val="007D1184"/>
    <w:rsid w:val="007E074D"/>
    <w:rsid w:val="007F4A6C"/>
    <w:rsid w:val="00802A07"/>
    <w:rsid w:val="008115D8"/>
    <w:rsid w:val="00813116"/>
    <w:rsid w:val="00814569"/>
    <w:rsid w:val="00830A68"/>
    <w:rsid w:val="008369E0"/>
    <w:rsid w:val="00840C65"/>
    <w:rsid w:val="00844250"/>
    <w:rsid w:val="008612D8"/>
    <w:rsid w:val="00881DC3"/>
    <w:rsid w:val="008863E3"/>
    <w:rsid w:val="00890363"/>
    <w:rsid w:val="008A092E"/>
    <w:rsid w:val="008B1AF2"/>
    <w:rsid w:val="008B73BC"/>
    <w:rsid w:val="008C2220"/>
    <w:rsid w:val="008D3B26"/>
    <w:rsid w:val="008D44CC"/>
    <w:rsid w:val="008E489E"/>
    <w:rsid w:val="00912CDC"/>
    <w:rsid w:val="00920E30"/>
    <w:rsid w:val="00921950"/>
    <w:rsid w:val="00923DE8"/>
    <w:rsid w:val="00926276"/>
    <w:rsid w:val="00962AF2"/>
    <w:rsid w:val="00963467"/>
    <w:rsid w:val="0097248A"/>
    <w:rsid w:val="00977D75"/>
    <w:rsid w:val="00983D0A"/>
    <w:rsid w:val="00986685"/>
    <w:rsid w:val="009918E5"/>
    <w:rsid w:val="009A01F9"/>
    <w:rsid w:val="009A4506"/>
    <w:rsid w:val="009A6383"/>
    <w:rsid w:val="009B5128"/>
    <w:rsid w:val="009B5788"/>
    <w:rsid w:val="009B59BE"/>
    <w:rsid w:val="009C548C"/>
    <w:rsid w:val="009D3DA7"/>
    <w:rsid w:val="009E0F64"/>
    <w:rsid w:val="009F69B6"/>
    <w:rsid w:val="00A053A8"/>
    <w:rsid w:val="00A05812"/>
    <w:rsid w:val="00A14095"/>
    <w:rsid w:val="00A20D12"/>
    <w:rsid w:val="00A27ED5"/>
    <w:rsid w:val="00A349AD"/>
    <w:rsid w:val="00A40D82"/>
    <w:rsid w:val="00A44667"/>
    <w:rsid w:val="00A52BA2"/>
    <w:rsid w:val="00A57696"/>
    <w:rsid w:val="00A95DA0"/>
    <w:rsid w:val="00AA18C0"/>
    <w:rsid w:val="00AA60DD"/>
    <w:rsid w:val="00AB0298"/>
    <w:rsid w:val="00AB2B90"/>
    <w:rsid w:val="00AC4E9B"/>
    <w:rsid w:val="00AD04CC"/>
    <w:rsid w:val="00AE655D"/>
    <w:rsid w:val="00B06621"/>
    <w:rsid w:val="00B253C8"/>
    <w:rsid w:val="00B308AA"/>
    <w:rsid w:val="00B45B4E"/>
    <w:rsid w:val="00B5566C"/>
    <w:rsid w:val="00B57DD5"/>
    <w:rsid w:val="00B60643"/>
    <w:rsid w:val="00B64224"/>
    <w:rsid w:val="00B6515F"/>
    <w:rsid w:val="00B74CF0"/>
    <w:rsid w:val="00B80B9E"/>
    <w:rsid w:val="00B84CEA"/>
    <w:rsid w:val="00B904CF"/>
    <w:rsid w:val="00BA094E"/>
    <w:rsid w:val="00BA2961"/>
    <w:rsid w:val="00BA6310"/>
    <w:rsid w:val="00BB40DD"/>
    <w:rsid w:val="00BC0FFB"/>
    <w:rsid w:val="00BC288E"/>
    <w:rsid w:val="00BD130D"/>
    <w:rsid w:val="00BD79C2"/>
    <w:rsid w:val="00BE1119"/>
    <w:rsid w:val="00BE1BF6"/>
    <w:rsid w:val="00BE48C6"/>
    <w:rsid w:val="00BF7372"/>
    <w:rsid w:val="00C00D9E"/>
    <w:rsid w:val="00C0624D"/>
    <w:rsid w:val="00C079EB"/>
    <w:rsid w:val="00C204D2"/>
    <w:rsid w:val="00C217B3"/>
    <w:rsid w:val="00C30267"/>
    <w:rsid w:val="00C304A5"/>
    <w:rsid w:val="00C309CA"/>
    <w:rsid w:val="00C32C10"/>
    <w:rsid w:val="00C43E90"/>
    <w:rsid w:val="00C44A17"/>
    <w:rsid w:val="00C52949"/>
    <w:rsid w:val="00C6180E"/>
    <w:rsid w:val="00C65FEF"/>
    <w:rsid w:val="00C724B7"/>
    <w:rsid w:val="00C75B84"/>
    <w:rsid w:val="00C81167"/>
    <w:rsid w:val="00CA3E30"/>
    <w:rsid w:val="00CA75B8"/>
    <w:rsid w:val="00CB4842"/>
    <w:rsid w:val="00CD2638"/>
    <w:rsid w:val="00CD312D"/>
    <w:rsid w:val="00CD3A28"/>
    <w:rsid w:val="00CD7B3D"/>
    <w:rsid w:val="00CE2F63"/>
    <w:rsid w:val="00CE3A63"/>
    <w:rsid w:val="00CE5C1B"/>
    <w:rsid w:val="00CE789F"/>
    <w:rsid w:val="00CF0121"/>
    <w:rsid w:val="00CF1CFB"/>
    <w:rsid w:val="00CF59AC"/>
    <w:rsid w:val="00D0364F"/>
    <w:rsid w:val="00D12FA4"/>
    <w:rsid w:val="00D21D1F"/>
    <w:rsid w:val="00D24F6C"/>
    <w:rsid w:val="00D265D0"/>
    <w:rsid w:val="00D30606"/>
    <w:rsid w:val="00D3144F"/>
    <w:rsid w:val="00D47B2F"/>
    <w:rsid w:val="00D50A87"/>
    <w:rsid w:val="00D513E1"/>
    <w:rsid w:val="00D559DF"/>
    <w:rsid w:val="00D55A53"/>
    <w:rsid w:val="00D74CA4"/>
    <w:rsid w:val="00D76ABE"/>
    <w:rsid w:val="00D80006"/>
    <w:rsid w:val="00D967DA"/>
    <w:rsid w:val="00D9695D"/>
    <w:rsid w:val="00DA50D9"/>
    <w:rsid w:val="00DA5316"/>
    <w:rsid w:val="00DB4E4F"/>
    <w:rsid w:val="00DC3A79"/>
    <w:rsid w:val="00DD5055"/>
    <w:rsid w:val="00DD755E"/>
    <w:rsid w:val="00DE1873"/>
    <w:rsid w:val="00DE38A2"/>
    <w:rsid w:val="00DF1A5B"/>
    <w:rsid w:val="00DF1D02"/>
    <w:rsid w:val="00DF5637"/>
    <w:rsid w:val="00DF6DE0"/>
    <w:rsid w:val="00E37C0D"/>
    <w:rsid w:val="00E415F0"/>
    <w:rsid w:val="00E42F3A"/>
    <w:rsid w:val="00E5311D"/>
    <w:rsid w:val="00E63760"/>
    <w:rsid w:val="00E755FC"/>
    <w:rsid w:val="00E77A8B"/>
    <w:rsid w:val="00E929C8"/>
    <w:rsid w:val="00E966DA"/>
    <w:rsid w:val="00E96C29"/>
    <w:rsid w:val="00EB19F9"/>
    <w:rsid w:val="00EB3622"/>
    <w:rsid w:val="00EC1436"/>
    <w:rsid w:val="00EC2830"/>
    <w:rsid w:val="00EC31B2"/>
    <w:rsid w:val="00ED221C"/>
    <w:rsid w:val="00EE26CB"/>
    <w:rsid w:val="00EE63D0"/>
    <w:rsid w:val="00EF292C"/>
    <w:rsid w:val="00EF449A"/>
    <w:rsid w:val="00F001EE"/>
    <w:rsid w:val="00F00319"/>
    <w:rsid w:val="00F11F3A"/>
    <w:rsid w:val="00F13376"/>
    <w:rsid w:val="00F163F9"/>
    <w:rsid w:val="00F219A0"/>
    <w:rsid w:val="00F2676A"/>
    <w:rsid w:val="00F32885"/>
    <w:rsid w:val="00F43A46"/>
    <w:rsid w:val="00F43B01"/>
    <w:rsid w:val="00F50F53"/>
    <w:rsid w:val="00F52796"/>
    <w:rsid w:val="00F55A36"/>
    <w:rsid w:val="00F56BBD"/>
    <w:rsid w:val="00F61B2E"/>
    <w:rsid w:val="00F83A90"/>
    <w:rsid w:val="00F84494"/>
    <w:rsid w:val="00F92B7B"/>
    <w:rsid w:val="00F94020"/>
    <w:rsid w:val="00FA0E1A"/>
    <w:rsid w:val="00FB39C2"/>
    <w:rsid w:val="00FC1613"/>
    <w:rsid w:val="00FC1CD4"/>
    <w:rsid w:val="00FC3FCD"/>
    <w:rsid w:val="00FE3810"/>
    <w:rsid w:val="00FF1888"/>
    <w:rsid w:val="00FF4AE7"/>
    <w:rsid w:val="00FF4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75660"/>
  <w15:docId w15:val="{79E91076-52FA-4511-B971-8B5EFD73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Znak,o,fn"/>
    <w:basedOn w:val="Normalny"/>
    <w:link w:val="TekstprzypisudolnegoZnak"/>
    <w:uiPriority w:val="99"/>
    <w:rsid w:val="0015303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rsid w:val="0015303A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rsid w:val="001530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15303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0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03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5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5B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2A07"/>
    <w:pPr>
      <w:ind w:left="720"/>
      <w:contextualSpacing/>
    </w:pPr>
  </w:style>
  <w:style w:type="paragraph" w:styleId="Poprawka">
    <w:name w:val="Revision"/>
    <w:hidden/>
    <w:uiPriority w:val="99"/>
    <w:semiHidden/>
    <w:rsid w:val="0029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BC0FFB"/>
    <w:pPr>
      <w:ind w:left="72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0F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D4E5A-A6EE-4A0F-9A0C-B3D2DB71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oceny finansowej</vt:lpstr>
    </vt:vector>
  </TitlesOfParts>
  <Company>NFOSiGW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oceny finansowej</dc:title>
  <dc:creator>Jakubowska Anna</dc:creator>
  <cp:lastModifiedBy>Mikuszewski Dawid</cp:lastModifiedBy>
  <cp:revision>36</cp:revision>
  <cp:lastPrinted>2016-04-11T09:12:00Z</cp:lastPrinted>
  <dcterms:created xsi:type="dcterms:W3CDTF">2023-09-18T10:08:00Z</dcterms:created>
  <dcterms:modified xsi:type="dcterms:W3CDTF">2026-05-20T11:05:00Z</dcterms:modified>
</cp:coreProperties>
</file>